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 xml:space="preserve">                                   Музыкально - дидактическая игра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                       </w:t>
      </w:r>
      <w:r>
        <w:rPr>
          <w:rFonts w:ascii="Times New Roman" w:cs="Times New Roman" w:hAnsi="Times New Roman"/>
          <w:b/>
          <w:sz w:val="26"/>
          <w:lang w:val="ru-RU"/>
        </w:rPr>
        <w:t>" Веселый кубик" для детей  4 - 6 лет</w:t>
      </w:r>
    </w:p>
    <w:p>
      <w:pPr>
        <w:rPr>
          <w:rFonts w:ascii="Times New Roman" w:cs="Times New Roman" w:hAnsi="Times New Roman"/>
          <w:b/>
          <w:sz w:val="26"/>
        </w:rPr>
      </w:pP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</w:t>
      </w:r>
      <w:r>
        <w:rPr>
          <w:rFonts w:ascii="Times New Roman" w:cs="Times New Roman" w:hAnsi="Times New Roman"/>
          <w:b/>
          <w:sz w:val="26"/>
          <w:lang w:val="ru-RU"/>
        </w:rPr>
        <w:t>Цель:</w:t>
      </w:r>
      <w:r>
        <w:rPr>
          <w:rFonts w:ascii="Times New Roman" w:cs="Times New Roman" w:hAnsi="Times New Roman"/>
          <w:b w:val="off"/>
          <w:sz w:val="26"/>
          <w:lang w:val="ru-RU"/>
        </w:rPr>
        <w:t xml:space="preserve"> развивать эмоциональную отзывчивость , музыкальную память детей, 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           </w:t>
      </w:r>
      <w:r>
        <w:rPr>
          <w:rFonts w:ascii="Times New Roman" w:cs="Times New Roman" w:hAnsi="Times New Roman"/>
          <w:b w:val="off"/>
          <w:sz w:val="26"/>
          <w:lang w:val="ru-RU"/>
        </w:rPr>
        <w:t>навык исполнения знакомых песен соло и подгруппами.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</w:t>
      </w:r>
      <w:r>
        <w:rPr>
          <w:rFonts w:ascii="Times New Roman" w:cs="Times New Roman" w:hAnsi="Times New Roman"/>
          <w:b/>
          <w:sz w:val="26"/>
          <w:lang w:val="ru-RU"/>
        </w:rPr>
        <w:t>Оборудование:</w:t>
      </w:r>
      <w:r>
        <w:rPr>
          <w:rFonts w:ascii="Times New Roman" w:cs="Times New Roman" w:hAnsi="Times New Roman"/>
          <w:b w:val="off"/>
          <w:sz w:val="26"/>
          <w:lang w:val="ru-RU"/>
        </w:rPr>
        <w:t xml:space="preserve"> небольшой кубик, на грани которого наклеены цветные картинки по теме " герои любимых мультфильмов".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</w:t>
      </w:r>
      <w:r>
        <w:rPr>
          <w:rFonts w:ascii="Times New Roman" w:cs="Times New Roman" w:hAnsi="Times New Roman"/>
          <w:b/>
          <w:sz w:val="26"/>
          <w:lang w:val="ru-RU"/>
        </w:rPr>
        <w:t>Область применения:</w:t>
      </w:r>
      <w:r>
        <w:rPr>
          <w:rFonts w:ascii="Times New Roman" w:cs="Times New Roman" w:hAnsi="Times New Roman"/>
          <w:b w:val="off"/>
          <w:sz w:val="26"/>
          <w:lang w:val="ru-RU"/>
        </w:rPr>
        <w:t xml:space="preserve"> 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- непосредственно образовательная деятельность,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- досуговая деятельность,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- организация танцевально - игровой импровизации.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</w:t>
      </w:r>
      <w:r>
        <w:rPr>
          <w:rFonts w:ascii="Times New Roman" w:cs="Times New Roman" w:hAnsi="Times New Roman"/>
          <w:b/>
          <w:sz w:val="26"/>
          <w:lang w:val="ru-RU"/>
        </w:rPr>
        <w:t>Ход игры: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>1 вариант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Педагог предлагает ребенку бросить кубик, по изображению на грани кубика дети вспоминают и исполняют песню из мультфильма (индивидуально или хором).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>2 вариант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Педагог предлагает ребенку бросить кубик, по изображению на грани кубика дети образными движениями, мимикой под музыку изображают того или иного героя 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</cp:coreProperties>
</file>